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Ther</w:t>
      </w:r>
      <w:r>
        <w:rPr>
          <w:rFonts w:ascii="Garamond" w:hAnsi="Garamond"/>
        </w:rPr>
        <w:t>é</w:t>
      </w:r>
      <w:r>
        <w:rPr>
          <w:rFonts w:ascii="Garamond" w:hAnsi="Garamond"/>
        </w:rPr>
        <w:t>se Halscheid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Intro to Literature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 w:rsidP="00C76C4B">
      <w:pPr>
        <w:pStyle w:val="Heading1"/>
        <w:rPr>
          <w:rFonts w:eastAsia="Garamond" w:cs="Garamond"/>
        </w:rPr>
      </w:pPr>
      <w:r>
        <w:t>EXPLICATION OF A TEXT</w:t>
      </w:r>
    </w:p>
    <w:p w:rsidR="009B3BD7" w:rsidRDefault="009B3BD7">
      <w:pPr>
        <w:spacing w:line="276" w:lineRule="auto"/>
        <w:ind w:firstLine="720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An explication is a commentary revealing the meaning of a text. Explication is a fundamental skill for anyone engaged in interpreting texts </w:t>
      </w:r>
      <w:r>
        <w:rPr>
          <w:rFonts w:ascii="Garamond" w:hAnsi="Garamond"/>
        </w:rPr>
        <w:t xml:space="preserve">– </w:t>
      </w:r>
      <w:r>
        <w:rPr>
          <w:rFonts w:ascii="Garamond" w:hAnsi="Garamond"/>
        </w:rPr>
        <w:t xml:space="preserve">whether student, teacher, critic, editor, </w:t>
      </w:r>
      <w:r>
        <w:rPr>
          <w:rFonts w:ascii="Garamond" w:hAnsi="Garamond"/>
        </w:rPr>
        <w:t xml:space="preserve">historian, attorney, clergy, or any professional involved with written language. It consists of two parts: the detailed reading and analysis of the linguistic, compositional, and expressive parts of a text; and the synthesis of these parts into a coherent </w:t>
      </w:r>
      <w:r>
        <w:rPr>
          <w:rFonts w:ascii="Garamond" w:hAnsi="Garamond"/>
        </w:rPr>
        <w:t>meaning for the whole.  Performance of an explication in class will help you develop skills in verbal analysis and in the presentation of information.</w:t>
      </w:r>
    </w:p>
    <w:p w:rsidR="009B3BD7" w:rsidRDefault="009B3BD7">
      <w:pPr>
        <w:spacing w:line="276" w:lineRule="auto"/>
        <w:ind w:firstLine="720"/>
        <w:rPr>
          <w:rFonts w:ascii="Garamond" w:eastAsia="Garamond" w:hAnsi="Garamond" w:cs="Garamond"/>
        </w:rPr>
      </w:pPr>
    </w:p>
    <w:p w:rsidR="009B3BD7" w:rsidRDefault="00D80D4A" w:rsidP="00C76C4B">
      <w:pPr>
        <w:pStyle w:val="Heading1"/>
        <w:rPr>
          <w:rFonts w:eastAsia="Garamond" w:cs="Garamond"/>
        </w:rPr>
      </w:pPr>
      <w:r>
        <w:t xml:space="preserve">Explication of a Poem </w:t>
      </w:r>
    </w:p>
    <w:p w:rsidR="009B3BD7" w:rsidRDefault="009B3BD7">
      <w:pPr>
        <w:spacing w:line="276" w:lineRule="auto"/>
        <w:jc w:val="center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An explication is a close, analytical reading of a poem. The goal is to fully ex</w:t>
      </w:r>
      <w:r>
        <w:rPr>
          <w:rFonts w:ascii="Garamond" w:hAnsi="Garamond"/>
        </w:rPr>
        <w:t>plain the poem, addressing all of its features. The final product is an essay that begins with an introduction and a thesis statement about the overall meaning and/or import of the poem. The explication then usually follows the order of lines and stanzas i</w:t>
      </w:r>
      <w:r>
        <w:rPr>
          <w:rFonts w:ascii="Garamond" w:hAnsi="Garamond"/>
        </w:rPr>
        <w:t>n the poem itself, examining words, phrases, and syntactical structures in detail.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The explication includes your thesis or main argument about the poem and its meaning and/or significance. It includes discussion of the speaker in the poem; the situation</w:t>
      </w:r>
      <w:r>
        <w:rPr>
          <w:rFonts w:ascii="Garamond" w:hAnsi="Garamond"/>
        </w:rPr>
        <w:t xml:space="preserve"> or setting in the poem; the poem</w:t>
      </w:r>
      <w:r>
        <w:rPr>
          <w:rFonts w:ascii="Garamond" w:hAnsi="Garamond"/>
        </w:rPr>
        <w:t>’</w:t>
      </w:r>
      <w:r>
        <w:rPr>
          <w:rFonts w:ascii="Garamond" w:hAnsi="Garamond"/>
        </w:rPr>
        <w:t>s form, rhyme and meter; its use of language (especially figurative, such as simile, metaphor, personification); its tone; and its overall effect. It may refer to the poem</w:t>
      </w:r>
      <w:r>
        <w:rPr>
          <w:rFonts w:ascii="Garamond" w:hAnsi="Garamond"/>
        </w:rPr>
        <w:t>’</w:t>
      </w:r>
      <w:r>
        <w:rPr>
          <w:rFonts w:ascii="Garamond" w:hAnsi="Garamond"/>
        </w:rPr>
        <w:t>s context but it focuses primarily on the poem its</w:t>
      </w:r>
      <w:r>
        <w:rPr>
          <w:rFonts w:ascii="Garamond" w:hAnsi="Garamond"/>
        </w:rPr>
        <w:t>elf.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jc w:val="center"/>
        <w:rPr>
          <w:rFonts w:ascii="Garamond" w:eastAsia="Garamond" w:hAnsi="Garamond" w:cs="Garamond"/>
          <w:b/>
          <w:bCs/>
        </w:rPr>
      </w:pPr>
    </w:p>
    <w:p w:rsidR="009B3BD7" w:rsidRDefault="00D80D4A">
      <w:pPr>
        <w:spacing w:line="276" w:lineRule="auto"/>
        <w:jc w:val="center"/>
        <w:rPr>
          <w:rFonts w:ascii="Garamond" w:eastAsia="Garamond" w:hAnsi="Garamond" w:cs="Garamond"/>
          <w:b/>
          <w:bCs/>
          <w:color w:val="0433FF"/>
          <w:u w:val="single"/>
        </w:rPr>
      </w:pPr>
      <w:r>
        <w:rPr>
          <w:rFonts w:ascii="Garamond" w:hAnsi="Garamond"/>
          <w:b/>
          <w:bCs/>
          <w:color w:val="0433FF"/>
          <w:u w:val="single"/>
        </w:rPr>
        <w:t>Preparing to Write an Explication of a Poem</w:t>
      </w:r>
    </w:p>
    <w:p w:rsidR="009B3BD7" w:rsidRDefault="009B3BD7">
      <w:pPr>
        <w:spacing w:line="276" w:lineRule="auto"/>
        <w:jc w:val="center"/>
        <w:rPr>
          <w:rFonts w:ascii="Garamond" w:eastAsia="Garamond" w:hAnsi="Garamond" w:cs="Garamond"/>
          <w:b/>
          <w:bCs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Below find a list of poetic characteristics that will help you build a discussion about your </w:t>
      </w:r>
      <w:bookmarkStart w:id="0" w:name="_GoBack"/>
      <w:bookmarkEnd w:id="0"/>
      <w:r>
        <w:rPr>
          <w:rFonts w:ascii="Garamond" w:hAnsi="Garamond"/>
        </w:rPr>
        <w:t xml:space="preserve">poem of choice. You should delve into those ideas that you select for your analysis. 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Person: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Who speaks?</w:t>
      </w:r>
      <w:r>
        <w:rPr>
          <w:rFonts w:ascii="Garamond" w:hAnsi="Garamond"/>
        </w:rPr>
        <w:t xml:space="preserve"> To whom?  About whom or what?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Setting and Situation: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Where? When? Why? What is the situation, time and place?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Describe the immediate and/or larger situation.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lastRenderedPageBreak/>
        <w:t xml:space="preserve">Paraphrase: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What exactly is being said or happening? If an excerpt, how does it relate to </w:t>
      </w:r>
      <w:r>
        <w:rPr>
          <w:rFonts w:ascii="Garamond" w:hAnsi="Garamond"/>
        </w:rPr>
        <w:t>the larger work?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Meaning and Tone: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What is the overall effect, mood, tone? How do you know?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What overall point, theme, message, feeling, or thought is conveyed?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How is it important, timely, significant?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Syntax and Diction: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What are the words and their order? 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What is the level of diction?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What is the connotation and denotation of words? To what do they allude?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Imagery and Figurative Language: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What are the dominant images, metaphors, symbols, allegories?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Do they occur in a</w:t>
      </w:r>
      <w:r>
        <w:rPr>
          <w:rFonts w:ascii="Garamond" w:hAnsi="Garamond"/>
        </w:rPr>
        <w:t>ny pattern? How do they convey their meaning?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Sound: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How does the poem demonstrate alliteration, assonance, consonance?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Apostrophe? Metonymy (figures of speech)? Personification?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What is the rhyme, rhythm (stress and meter)?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Form: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What is the pattern of</w:t>
      </w:r>
      <w:r>
        <w:rPr>
          <w:rFonts w:ascii="Garamond" w:hAnsi="Garamond"/>
        </w:rPr>
        <w:t xml:space="preserve"> sound and rhythm? What are the visual patterns?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Is the poem in free verse or fixed form? If free verse, how does the poem achieve its effect?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If fixed form, identify it.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How does the poem follow or break with its own form?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What other structures give the</w:t>
      </w:r>
      <w:r>
        <w:rPr>
          <w:rFonts w:ascii="Garamond" w:hAnsi="Garamond"/>
        </w:rPr>
        <w:t xml:space="preserve"> poem meaning? How do the stanzas function?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How does sentence structure work with or against meaning of the lines?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Myth: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To what stories does the piece allude? To what archetypes?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Evaluation: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Is the piece successful? Why or why not?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*Note: Not all poem</w:t>
      </w:r>
      <w:r>
        <w:rPr>
          <w:rFonts w:ascii="Garamond" w:hAnsi="Garamond"/>
        </w:rPr>
        <w:t xml:space="preserve">s have the elements listed above. You must choose which characteristics 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to focus upon in your essay.  </w:t>
      </w:r>
      <w:r>
        <w:rPr>
          <w:rFonts w:ascii="Garamond" w:hAnsi="Garamond"/>
          <w:b/>
          <w:bCs/>
          <w:u w:val="single"/>
        </w:rPr>
        <w:t>CONTINUE TO PAGE 3 FOR FORMATTING.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lastRenderedPageBreak/>
        <w:t xml:space="preserve">Formatting: 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Length: approximately 2-3 pages. Use double-spacing, 12 point type, traditional font, black ink. 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Sample heading: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  <w:i/>
          <w:iCs/>
        </w:rPr>
        <w:t>Upper left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</w:t>
      </w:r>
      <w:r>
        <w:rPr>
          <w:rFonts w:ascii="Garamond" w:hAnsi="Garamond"/>
          <w:i/>
          <w:iCs/>
        </w:rPr>
        <w:t>Upper right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Your first and last name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Intro to Literature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Instructor Ther</w:t>
      </w:r>
      <w:r>
        <w:rPr>
          <w:rFonts w:ascii="Garamond" w:hAnsi="Garamond"/>
        </w:rPr>
        <w:t>é</w:t>
      </w:r>
      <w:r>
        <w:rPr>
          <w:rFonts w:ascii="Garamond" w:hAnsi="Garamond"/>
        </w:rPr>
        <w:t>se Halscheid</w:t>
      </w: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Date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jc w:val="center"/>
        <w:rPr>
          <w:rFonts w:ascii="Garamond" w:eastAsia="Garamond" w:hAnsi="Garamond" w:cs="Garamond"/>
        </w:rPr>
      </w:pPr>
      <w:r>
        <w:rPr>
          <w:rFonts w:ascii="Garamond" w:hAnsi="Garamond"/>
        </w:rPr>
        <w:t>Title</w:t>
      </w:r>
    </w:p>
    <w:p w:rsidR="009B3BD7" w:rsidRDefault="00D80D4A">
      <w:pPr>
        <w:spacing w:line="276" w:lineRule="auto"/>
        <w:jc w:val="center"/>
        <w:rPr>
          <w:rFonts w:ascii="Garamond" w:eastAsia="Garamond" w:hAnsi="Garamond" w:cs="Garamond"/>
        </w:rPr>
      </w:pPr>
      <w:r>
        <w:rPr>
          <w:rFonts w:ascii="Garamond" w:hAnsi="Garamond"/>
        </w:rPr>
        <w:t>(center, most important words are capitalized, do not underline or put the title in quotes)</w:t>
      </w:r>
    </w:p>
    <w:p w:rsidR="009B3BD7" w:rsidRDefault="009B3BD7">
      <w:pPr>
        <w:spacing w:line="276" w:lineRule="auto"/>
        <w:jc w:val="center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jc w:val="center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Body of essay. (2 choices: you may use block paragraphs, where each paragraph begins at the margin. In that case, you skip a space after each paragraph. Or you may indent the first line of each new paragraph without skipping a space)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Expectations: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1/ </w:t>
      </w:r>
      <w:r>
        <w:rPr>
          <w:rFonts w:ascii="Garamond" w:hAnsi="Garamond"/>
        </w:rPr>
        <w:t xml:space="preserve">Format citations correctly. Download the handouts that I am providing on citations, and have the sheet by your side while you cite. 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2/ You must proofread prior to submitting. Pay attention to green and red squiggly lines underneath words in your Word doc</w:t>
      </w:r>
      <w:r>
        <w:rPr>
          <w:rFonts w:ascii="Garamond" w:hAnsi="Garamond"/>
        </w:rPr>
        <w:t xml:space="preserve">ument. Right click on the squiggly lines, and your computer will actually offer corrections. At the college level, your critical essays should be grammatically correct. 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  <w:rPr>
          <w:rFonts w:ascii="Garamond" w:eastAsia="Garamond" w:hAnsi="Garamond" w:cs="Garamond"/>
        </w:rPr>
      </w:pPr>
      <w:r>
        <w:rPr>
          <w:rFonts w:ascii="Garamond" w:hAnsi="Garamond"/>
        </w:rPr>
        <w:t>3/ Paginate. Depending on what kind of computer you have, all computers are capable o</w:t>
      </w:r>
      <w:r>
        <w:rPr>
          <w:rFonts w:ascii="Garamond" w:hAnsi="Garamond"/>
        </w:rPr>
        <w:t>f paginating, which means to create page #</w:t>
      </w:r>
      <w:r>
        <w:rPr>
          <w:rFonts w:ascii="Garamond" w:hAnsi="Garamond"/>
        </w:rPr>
        <w:t>’</w:t>
      </w:r>
      <w:r>
        <w:rPr>
          <w:rFonts w:ascii="Garamond" w:hAnsi="Garamond"/>
        </w:rPr>
        <w:t>s. Your page number belongs in the upper right corner of each page. You will need to create a heading to do this. You need to make there is no page number on the first page. There should be a box that you check or</w:t>
      </w:r>
      <w:r>
        <w:rPr>
          <w:rFonts w:ascii="Garamond" w:hAnsi="Garamond"/>
        </w:rPr>
        <w:t xml:space="preserve"> uncheck to indicate the first page if different. </w:t>
      </w:r>
    </w:p>
    <w:p w:rsidR="009B3BD7" w:rsidRDefault="009B3BD7">
      <w:pPr>
        <w:spacing w:line="276" w:lineRule="auto"/>
        <w:rPr>
          <w:rFonts w:ascii="Garamond" w:eastAsia="Garamond" w:hAnsi="Garamond" w:cs="Garamond"/>
        </w:rPr>
      </w:pPr>
    </w:p>
    <w:p w:rsidR="009B3BD7" w:rsidRDefault="00D80D4A">
      <w:pPr>
        <w:spacing w:line="276" w:lineRule="auto"/>
      </w:pPr>
      <w:r>
        <w:rPr>
          <w:rFonts w:ascii="Garamond" w:hAnsi="Garamond"/>
        </w:rPr>
        <w:lastRenderedPageBreak/>
        <w:t>4/ Contact me with any questions you have. I do not mind students questions. Make sure you do not contact me in the final hours.</w:t>
      </w:r>
    </w:p>
    <w:sectPr w:rsidR="009B3BD7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D4A" w:rsidRDefault="00D80D4A">
      <w:r>
        <w:separator/>
      </w:r>
    </w:p>
  </w:endnote>
  <w:endnote w:type="continuationSeparator" w:id="0">
    <w:p w:rsidR="00D80D4A" w:rsidRDefault="00D8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D7" w:rsidRDefault="009B3BD7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D7" w:rsidRDefault="009B3BD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D4A" w:rsidRDefault="00D80D4A">
      <w:r>
        <w:separator/>
      </w:r>
    </w:p>
  </w:footnote>
  <w:footnote w:type="continuationSeparator" w:id="0">
    <w:p w:rsidR="00D80D4A" w:rsidRDefault="00D8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D7" w:rsidRDefault="00D80D4A">
    <w:pPr>
      <w:pStyle w:val="Header"/>
      <w:tabs>
        <w:tab w:val="clear" w:pos="8640"/>
        <w:tab w:val="right" w:pos="8620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C76C4B">
      <w:rPr>
        <w:noProof/>
      </w:rPr>
      <w:t>2</w:t>
    </w:r>
    <w:r>
      <w:fldChar w:fldCharType="end"/>
    </w:r>
  </w:p>
  <w:p w:rsidR="009B3BD7" w:rsidRDefault="00D80D4A">
    <w:pPr>
      <w:pStyle w:val="Header"/>
      <w:tabs>
        <w:tab w:val="clear" w:pos="4320"/>
        <w:tab w:val="clear" w:pos="8640"/>
        <w:tab w:val="center" w:pos="1190"/>
        <w:tab w:val="right" w:pos="1420"/>
      </w:tabs>
      <w:ind w:right="360"/>
      <w:jc w:val="right"/>
    </w:pPr>
    <w:r>
      <w:t>Halscheid / Explication of a Poem / p.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D7" w:rsidRDefault="009B3BD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BD7"/>
    <w:rsid w:val="009B3BD7"/>
    <w:rsid w:val="00C76C4B"/>
    <w:rsid w:val="00D8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B3BC06-023C-422D-92AB-CAEAAAD8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basedOn w:val="Normal"/>
    <w:next w:val="Normal"/>
    <w:link w:val="Heading1Char"/>
    <w:uiPriority w:val="9"/>
    <w:qFormat/>
    <w:rsid w:val="00C76C4B"/>
    <w:pPr>
      <w:keepNext/>
      <w:keepLines/>
      <w:spacing w:before="120"/>
      <w:jc w:val="center"/>
      <w:outlineLvl w:val="0"/>
    </w:pPr>
    <w:rPr>
      <w:rFonts w:ascii="Garamond" w:eastAsiaTheme="majorEastAsia" w:hAnsi="Garamond" w:cstheme="majorBidi"/>
      <w:b/>
      <w:color w:val="auto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widowControl w:val="0"/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C76C4B"/>
    <w:rPr>
      <w:rFonts w:ascii="Garamond" w:eastAsiaTheme="majorEastAsia" w:hAnsi="Garamond" w:cstheme="majorBidi"/>
      <w:b/>
      <w:sz w:val="24"/>
      <w:szCs w:val="3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Atlantic Cape Community College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Serdentriss Norris</dc:creator>
  <cp:lastModifiedBy>Atlantic Cape</cp:lastModifiedBy>
  <cp:revision>2</cp:revision>
  <dcterms:created xsi:type="dcterms:W3CDTF">2019-07-22T16:23:00Z</dcterms:created>
  <dcterms:modified xsi:type="dcterms:W3CDTF">2019-07-22T16:23:00Z</dcterms:modified>
</cp:coreProperties>
</file>